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F743E" w14:textId="5E5C3BD2" w:rsidR="00FD591A" w:rsidRDefault="003637C9" w:rsidP="003637C9">
      <w:pPr>
        <w:jc w:val="center"/>
      </w:pPr>
      <w:bookmarkStart w:id="0" w:name="_GoBack"/>
      <w:bookmarkEnd w:id="0"/>
      <w:r>
        <w:t>INOVASI “INDA SAJAH”</w:t>
      </w:r>
    </w:p>
    <w:p w14:paraId="3E7491EE" w14:textId="77777777" w:rsidR="00412EC4" w:rsidRDefault="00652723" w:rsidP="00412EC4">
      <w:pPr>
        <w:keepNext/>
        <w:jc w:val="center"/>
      </w:pPr>
      <w:r>
        <w:rPr>
          <w:noProof/>
          <w:lang w:val="en-US"/>
        </w:rPr>
        <w:drawing>
          <wp:inline distT="0" distB="0" distL="0" distR="0" wp14:anchorId="699CAF17" wp14:editId="3C04A98D">
            <wp:extent cx="5731510" cy="19812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A INOVASI.jpg"/>
                    <pic:cNvPicPr/>
                  </pic:nvPicPr>
                  <pic:blipFill rotWithShape="1">
                    <a:blip r:embed="rId6">
                      <a:extLst>
                        <a:ext uri="{28A0092B-C50C-407E-A947-70E740481C1C}">
                          <a14:useLocalDpi xmlns:a14="http://schemas.microsoft.com/office/drawing/2010/main" val="0"/>
                        </a:ext>
                      </a:extLst>
                    </a:blip>
                    <a:srcRect t="23636" b="14910"/>
                    <a:stretch/>
                  </pic:blipFill>
                  <pic:spPr bwMode="auto">
                    <a:xfrm>
                      <a:off x="0" y="0"/>
                      <a:ext cx="5731510" cy="1981200"/>
                    </a:xfrm>
                    <a:prstGeom prst="rect">
                      <a:avLst/>
                    </a:prstGeom>
                    <a:ln>
                      <a:noFill/>
                    </a:ln>
                    <a:extLst>
                      <a:ext uri="{53640926-AAD7-44D8-BBD7-CCE9431645EC}">
                        <a14:shadowObscured xmlns:a14="http://schemas.microsoft.com/office/drawing/2010/main"/>
                      </a:ext>
                    </a:extLst>
                  </pic:spPr>
                </pic:pic>
              </a:graphicData>
            </a:graphic>
          </wp:inline>
        </w:drawing>
      </w:r>
    </w:p>
    <w:p w14:paraId="00248795" w14:textId="0AB75905" w:rsidR="003637C9" w:rsidRPr="00412EC4" w:rsidRDefault="00412EC4" w:rsidP="00412EC4">
      <w:pPr>
        <w:pStyle w:val="Caption"/>
        <w:jc w:val="center"/>
        <w:rPr>
          <w:i w:val="0"/>
          <w:iCs w:val="0"/>
          <w:color w:val="000000" w:themeColor="text1"/>
          <w:sz w:val="24"/>
          <w:szCs w:val="24"/>
        </w:rPr>
      </w:pPr>
      <w:r w:rsidRPr="00412EC4">
        <w:rPr>
          <w:i w:val="0"/>
          <w:iCs w:val="0"/>
          <w:color w:val="000000" w:themeColor="text1"/>
          <w:sz w:val="24"/>
          <w:szCs w:val="24"/>
        </w:rPr>
        <w:t xml:space="preserve">Gambar </w:t>
      </w:r>
      <w:r w:rsidRPr="00412EC4">
        <w:rPr>
          <w:i w:val="0"/>
          <w:iCs w:val="0"/>
          <w:color w:val="000000" w:themeColor="text1"/>
          <w:sz w:val="24"/>
          <w:szCs w:val="24"/>
        </w:rPr>
        <w:fldChar w:fldCharType="begin"/>
      </w:r>
      <w:r w:rsidRPr="00412EC4">
        <w:rPr>
          <w:i w:val="0"/>
          <w:iCs w:val="0"/>
          <w:color w:val="000000" w:themeColor="text1"/>
          <w:sz w:val="24"/>
          <w:szCs w:val="24"/>
        </w:rPr>
        <w:instrText xml:space="preserve"> SEQ Gambar \* ARABIC </w:instrText>
      </w:r>
      <w:r w:rsidRPr="00412EC4">
        <w:rPr>
          <w:i w:val="0"/>
          <w:iCs w:val="0"/>
          <w:color w:val="000000" w:themeColor="text1"/>
          <w:sz w:val="24"/>
          <w:szCs w:val="24"/>
        </w:rPr>
        <w:fldChar w:fldCharType="separate"/>
      </w:r>
      <w:r>
        <w:rPr>
          <w:i w:val="0"/>
          <w:iCs w:val="0"/>
          <w:noProof/>
          <w:color w:val="000000" w:themeColor="text1"/>
          <w:sz w:val="24"/>
          <w:szCs w:val="24"/>
        </w:rPr>
        <w:t>1</w:t>
      </w:r>
      <w:r w:rsidRPr="00412EC4">
        <w:rPr>
          <w:i w:val="0"/>
          <w:iCs w:val="0"/>
          <w:color w:val="000000" w:themeColor="text1"/>
          <w:sz w:val="24"/>
          <w:szCs w:val="24"/>
        </w:rPr>
        <w:fldChar w:fldCharType="end"/>
      </w:r>
      <w:r w:rsidRPr="00412EC4">
        <w:rPr>
          <w:i w:val="0"/>
          <w:iCs w:val="0"/>
          <w:color w:val="000000" w:themeColor="text1"/>
          <w:sz w:val="24"/>
          <w:szCs w:val="24"/>
        </w:rPr>
        <w:t>. Judul Inovasi</w:t>
      </w:r>
    </w:p>
    <w:p w14:paraId="7E92A090" w14:textId="78D72716" w:rsidR="003637C9" w:rsidRDefault="003637C9" w:rsidP="003637C9">
      <w:pPr>
        <w:tabs>
          <w:tab w:val="left" w:pos="2940"/>
        </w:tabs>
        <w:spacing w:line="360" w:lineRule="auto"/>
        <w:ind w:firstLine="851"/>
        <w:jc w:val="both"/>
      </w:pPr>
      <w:r>
        <w:t xml:space="preserve">INDA SAJAH (Input Data SPJ menjadi Mudah) merupakan suatu inovasi tata kelola pemerintah dari Pukesmas puraseda yang pertama kali digagaskan dibulan januari tahun 2020 yang memiliki tujuan untuk memudahkan penanggung jawab keungan di Puskesmas Puraseda dalam membuat surat pertanggung jawaban (SPJ) menjadi lebih sederhana dan mudah. Selain itu inovasi ini juga memiliki fungsi sebagai </w:t>
      </w:r>
      <w:r w:rsidR="00652723">
        <w:t xml:space="preserve">sinkronisasi dan </w:t>
      </w:r>
      <w:r w:rsidR="00652723" w:rsidRPr="00652723">
        <w:rPr>
          <w:i/>
          <w:iCs/>
        </w:rPr>
        <w:t>backup</w:t>
      </w:r>
      <w:r w:rsidR="00652723">
        <w:t xml:space="preserve"> data (</w:t>
      </w:r>
      <w:r w:rsidRPr="003637C9">
        <w:rPr>
          <w:i/>
          <w:iCs/>
        </w:rPr>
        <w:t>database</w:t>
      </w:r>
      <w:r w:rsidR="00652723">
        <w:rPr>
          <w:i/>
          <w:iCs/>
        </w:rPr>
        <w:t>)</w:t>
      </w:r>
      <w:r>
        <w:rPr>
          <w:i/>
          <w:iCs/>
        </w:rPr>
        <w:t xml:space="preserve"> </w:t>
      </w:r>
      <w:r>
        <w:t>yang menyimpan data SPJ lebih rapi sehingga mudah dicari dan tidak muda hilang.</w:t>
      </w:r>
    </w:p>
    <w:p w14:paraId="5FF24C1D" w14:textId="77777777" w:rsidR="00412EC4" w:rsidRDefault="00652723" w:rsidP="00412EC4">
      <w:pPr>
        <w:keepNext/>
        <w:tabs>
          <w:tab w:val="left" w:pos="2940"/>
        </w:tabs>
        <w:spacing w:line="360" w:lineRule="auto"/>
        <w:ind w:left="-709" w:firstLine="851"/>
        <w:jc w:val="center"/>
      </w:pPr>
      <w:r>
        <w:rPr>
          <w:noProof/>
          <w:lang w:val="en-US"/>
        </w:rPr>
        <w:drawing>
          <wp:inline distT="0" distB="0" distL="0" distR="0" wp14:anchorId="0898A436" wp14:editId="1D85BBD5">
            <wp:extent cx="5591175" cy="262052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AR BELAKANG.jpg"/>
                    <pic:cNvPicPr/>
                  </pic:nvPicPr>
                  <pic:blipFill rotWithShape="1">
                    <a:blip r:embed="rId7">
                      <a:extLst>
                        <a:ext uri="{28A0092B-C50C-407E-A947-70E740481C1C}">
                          <a14:useLocalDpi xmlns:a14="http://schemas.microsoft.com/office/drawing/2010/main" val="0"/>
                        </a:ext>
                      </a:extLst>
                    </a:blip>
                    <a:srcRect t="9412" b="7264"/>
                    <a:stretch/>
                  </pic:blipFill>
                  <pic:spPr bwMode="auto">
                    <a:xfrm>
                      <a:off x="0" y="0"/>
                      <a:ext cx="5611032" cy="2629828"/>
                    </a:xfrm>
                    <a:prstGeom prst="rect">
                      <a:avLst/>
                    </a:prstGeom>
                    <a:ln>
                      <a:noFill/>
                    </a:ln>
                    <a:extLst>
                      <a:ext uri="{53640926-AAD7-44D8-BBD7-CCE9431645EC}">
                        <a14:shadowObscured xmlns:a14="http://schemas.microsoft.com/office/drawing/2010/main"/>
                      </a:ext>
                    </a:extLst>
                  </pic:spPr>
                </pic:pic>
              </a:graphicData>
            </a:graphic>
          </wp:inline>
        </w:drawing>
      </w:r>
    </w:p>
    <w:p w14:paraId="551B148B" w14:textId="17EC3D1B" w:rsidR="00652723" w:rsidRPr="00412EC4" w:rsidRDefault="00412EC4" w:rsidP="00412EC4">
      <w:pPr>
        <w:pStyle w:val="Caption"/>
        <w:jc w:val="center"/>
        <w:rPr>
          <w:color w:val="000000" w:themeColor="text1"/>
          <w:sz w:val="24"/>
          <w:szCs w:val="24"/>
        </w:rPr>
      </w:pPr>
      <w:r w:rsidRPr="00412EC4">
        <w:rPr>
          <w:color w:val="000000" w:themeColor="text1"/>
          <w:sz w:val="24"/>
          <w:szCs w:val="24"/>
        </w:rPr>
        <w:t xml:space="preserve">Gambar </w:t>
      </w:r>
      <w:r w:rsidRPr="00412EC4">
        <w:rPr>
          <w:color w:val="000000" w:themeColor="text1"/>
          <w:sz w:val="24"/>
          <w:szCs w:val="24"/>
        </w:rPr>
        <w:fldChar w:fldCharType="begin"/>
      </w:r>
      <w:r w:rsidRPr="00412EC4">
        <w:rPr>
          <w:color w:val="000000" w:themeColor="text1"/>
          <w:sz w:val="24"/>
          <w:szCs w:val="24"/>
        </w:rPr>
        <w:instrText xml:space="preserve"> SEQ Gambar \* ARABIC </w:instrText>
      </w:r>
      <w:r w:rsidRPr="00412EC4">
        <w:rPr>
          <w:color w:val="000000" w:themeColor="text1"/>
          <w:sz w:val="24"/>
          <w:szCs w:val="24"/>
        </w:rPr>
        <w:fldChar w:fldCharType="separate"/>
      </w:r>
      <w:r>
        <w:rPr>
          <w:noProof/>
          <w:color w:val="000000" w:themeColor="text1"/>
          <w:sz w:val="24"/>
          <w:szCs w:val="24"/>
        </w:rPr>
        <w:t>2</w:t>
      </w:r>
      <w:r w:rsidRPr="00412EC4">
        <w:rPr>
          <w:color w:val="000000" w:themeColor="text1"/>
          <w:sz w:val="24"/>
          <w:szCs w:val="24"/>
        </w:rPr>
        <w:fldChar w:fldCharType="end"/>
      </w:r>
      <w:r w:rsidRPr="00412EC4">
        <w:rPr>
          <w:color w:val="000000" w:themeColor="text1"/>
          <w:sz w:val="24"/>
          <w:szCs w:val="24"/>
        </w:rPr>
        <w:t>. Latar belakang Inovasi</w:t>
      </w:r>
    </w:p>
    <w:p w14:paraId="755C5501" w14:textId="77777777" w:rsidR="00652723" w:rsidRDefault="00652723" w:rsidP="003637C9">
      <w:pPr>
        <w:tabs>
          <w:tab w:val="left" w:pos="2940"/>
        </w:tabs>
        <w:spacing w:line="360" w:lineRule="auto"/>
        <w:ind w:firstLine="851"/>
        <w:jc w:val="both"/>
      </w:pPr>
    </w:p>
    <w:p w14:paraId="1A54DF76" w14:textId="2E839C3E" w:rsidR="00652723" w:rsidRDefault="00652723" w:rsidP="003637C9">
      <w:pPr>
        <w:tabs>
          <w:tab w:val="left" w:pos="2940"/>
        </w:tabs>
        <w:spacing w:line="360" w:lineRule="auto"/>
        <w:ind w:firstLine="851"/>
        <w:jc w:val="both"/>
      </w:pPr>
    </w:p>
    <w:p w14:paraId="0A0DC367" w14:textId="77777777" w:rsidR="00412EC4" w:rsidRDefault="00412EC4" w:rsidP="003637C9">
      <w:pPr>
        <w:tabs>
          <w:tab w:val="left" w:pos="2940"/>
        </w:tabs>
        <w:spacing w:line="360" w:lineRule="auto"/>
        <w:ind w:firstLine="851"/>
        <w:jc w:val="both"/>
      </w:pPr>
    </w:p>
    <w:p w14:paraId="5DD74EA4" w14:textId="0F35E138" w:rsidR="00652723" w:rsidRDefault="003637C9" w:rsidP="00652723">
      <w:pPr>
        <w:tabs>
          <w:tab w:val="left" w:pos="2940"/>
        </w:tabs>
        <w:spacing w:line="360" w:lineRule="auto"/>
        <w:ind w:firstLine="851"/>
        <w:jc w:val="both"/>
      </w:pPr>
      <w:r>
        <w:lastRenderedPageBreak/>
        <w:t>Konsep penggunaan “</w:t>
      </w:r>
      <w:r w:rsidR="00652723">
        <w:t>INDA SAJAH</w:t>
      </w:r>
      <w:r>
        <w:t xml:space="preserve">” didasari oleh hubungan yang dapat kita manfaatkan dari 2 </w:t>
      </w:r>
      <w:r w:rsidRPr="00652723">
        <w:rPr>
          <w:i/>
          <w:iCs/>
        </w:rPr>
        <w:t>softwere</w:t>
      </w:r>
      <w:r>
        <w:t xml:space="preserve"> yaitu ms. </w:t>
      </w:r>
      <w:r w:rsidR="00652723" w:rsidRPr="00652723">
        <w:rPr>
          <w:i/>
          <w:iCs/>
        </w:rPr>
        <w:t>w</w:t>
      </w:r>
      <w:r w:rsidRPr="00652723">
        <w:rPr>
          <w:i/>
          <w:iCs/>
        </w:rPr>
        <w:t>ord</w:t>
      </w:r>
      <w:r>
        <w:t xml:space="preserve"> dan </w:t>
      </w:r>
      <w:r w:rsidRPr="00652723">
        <w:rPr>
          <w:i/>
          <w:iCs/>
        </w:rPr>
        <w:t>excel</w:t>
      </w:r>
      <w:r>
        <w:t xml:space="preserve">, dimana peran </w:t>
      </w:r>
      <w:r w:rsidRPr="00652723">
        <w:rPr>
          <w:i/>
          <w:iCs/>
        </w:rPr>
        <w:t>word</w:t>
      </w:r>
      <w:r>
        <w:t xml:space="preserve"> sebagai media </w:t>
      </w:r>
      <w:r w:rsidRPr="00652723">
        <w:rPr>
          <w:i/>
          <w:iCs/>
        </w:rPr>
        <w:t>template</w:t>
      </w:r>
      <w:r>
        <w:t xml:space="preserve"> dan cetak yang telah</w:t>
      </w:r>
      <w:r w:rsidR="001951C9">
        <w:t xml:space="preserve"> </w:t>
      </w:r>
      <w:r>
        <w:t xml:space="preserve">disesuikan dengan </w:t>
      </w:r>
      <w:r w:rsidR="00652723">
        <w:t>f</w:t>
      </w:r>
      <w:r>
        <w:t xml:space="preserve">ormat penulisan SPJ sedangkan </w:t>
      </w:r>
      <w:r w:rsidR="00652723" w:rsidRPr="00652723">
        <w:rPr>
          <w:i/>
          <w:iCs/>
        </w:rPr>
        <w:t xml:space="preserve">excel </w:t>
      </w:r>
      <w:r w:rsidR="00652723">
        <w:t xml:space="preserve">sebagai tempat untuk input data dan melihat </w:t>
      </w:r>
      <w:r w:rsidR="00652723" w:rsidRPr="00652723">
        <w:rPr>
          <w:i/>
          <w:iCs/>
        </w:rPr>
        <w:t>database</w:t>
      </w:r>
      <w:r w:rsidR="00652723">
        <w:t xml:space="preserve"> yang telah di input. Selanjutnya s</w:t>
      </w:r>
      <w:r w:rsidR="00652723" w:rsidRPr="00652723">
        <w:t>inkronisasi data yang ada di Ms. Excel dengan template yang telah di buat di Ms. Word dan Senantiasa di Back Up serta diskusi dilakukan melalui grup WA sesama pengelola SPJ di Puskesmas Puraseda</w:t>
      </w:r>
      <w:r w:rsidR="00652723">
        <w:t xml:space="preserve">. Untuk membuka “INDA SAJAH” sebaiknya gawai yang kita gunakan terhubung dengan koneksi internet dikarenakan di “INDA SAJAH’ terdapat </w:t>
      </w:r>
      <w:r w:rsidR="00652723">
        <w:rPr>
          <w:i/>
          <w:iCs/>
        </w:rPr>
        <w:t xml:space="preserve">widget </w:t>
      </w:r>
      <w:r w:rsidR="00652723">
        <w:t>kalender yang berguna memudahkan input tanggal berdasarkan kalender nasional.</w:t>
      </w:r>
      <w:r w:rsidR="001951C9">
        <w:t xml:space="preserve"> Agar penulisan ditiap-tiap program seirama inovasi “INDA SAJAH” juga dilengkapi dengan penulisan jadwal SPJ secara online melalui google Spreadsheet, sehingga pernulisan SPJ dan jadwal program dapat dilakukan dengan baik dan benar.</w:t>
      </w:r>
    </w:p>
    <w:p w14:paraId="5BDF4AC9" w14:textId="77777777" w:rsidR="00412EC4" w:rsidRDefault="001951C9" w:rsidP="00412EC4">
      <w:pPr>
        <w:keepNext/>
        <w:tabs>
          <w:tab w:val="left" w:pos="2940"/>
        </w:tabs>
        <w:spacing w:line="360" w:lineRule="auto"/>
        <w:jc w:val="both"/>
      </w:pPr>
      <w:r w:rsidRPr="001951C9">
        <w:rPr>
          <w:noProof/>
          <w:lang w:val="en-US"/>
        </w:rPr>
        <w:drawing>
          <wp:inline distT="0" distB="0" distL="0" distR="0" wp14:anchorId="4D1A9B25" wp14:editId="4314DF90">
            <wp:extent cx="5731510" cy="2513965"/>
            <wp:effectExtent l="0" t="0" r="2540" b="635"/>
            <wp:docPr id="11" name="Picture 10">
              <a:extLst xmlns:a="http://schemas.openxmlformats.org/drawingml/2006/main">
                <a:ext uri="{FF2B5EF4-FFF2-40B4-BE49-F238E27FC236}">
                  <a16:creationId xmlns:a16="http://schemas.microsoft.com/office/drawing/2014/main" id="{674ED196-6110-4851-AFBD-D5721F82F6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674ED196-6110-4851-AFBD-D5721F82F664}"/>
                        </a:ext>
                      </a:extLst>
                    </pic:cNvPr>
                    <pic:cNvPicPr>
                      <a:picLocks noChangeAspect="1"/>
                    </pic:cNvPicPr>
                  </pic:nvPicPr>
                  <pic:blipFill rotWithShape="1">
                    <a:blip r:embed="rId8"/>
                    <a:srcRect t="12718" r="1493" b="10428"/>
                    <a:stretch/>
                  </pic:blipFill>
                  <pic:spPr>
                    <a:xfrm>
                      <a:off x="0" y="0"/>
                      <a:ext cx="5731510" cy="2513965"/>
                    </a:xfrm>
                    <a:prstGeom prst="rect">
                      <a:avLst/>
                    </a:prstGeom>
                  </pic:spPr>
                </pic:pic>
              </a:graphicData>
            </a:graphic>
          </wp:inline>
        </w:drawing>
      </w:r>
    </w:p>
    <w:p w14:paraId="3205E5FA" w14:textId="384A483B" w:rsidR="001951C9" w:rsidRPr="00412EC4" w:rsidRDefault="00412EC4" w:rsidP="00412EC4">
      <w:pPr>
        <w:pStyle w:val="Caption"/>
        <w:jc w:val="center"/>
        <w:rPr>
          <w:i w:val="0"/>
          <w:iCs w:val="0"/>
          <w:color w:val="000000" w:themeColor="text1"/>
          <w:sz w:val="24"/>
          <w:szCs w:val="32"/>
        </w:rPr>
      </w:pPr>
      <w:r w:rsidRPr="00412EC4">
        <w:rPr>
          <w:i w:val="0"/>
          <w:iCs w:val="0"/>
          <w:color w:val="000000" w:themeColor="text1"/>
          <w:sz w:val="24"/>
          <w:szCs w:val="24"/>
        </w:rPr>
        <w:t xml:space="preserve">Gambar </w:t>
      </w:r>
      <w:r w:rsidRPr="00412EC4">
        <w:rPr>
          <w:i w:val="0"/>
          <w:iCs w:val="0"/>
          <w:color w:val="000000" w:themeColor="text1"/>
          <w:sz w:val="24"/>
          <w:szCs w:val="24"/>
        </w:rPr>
        <w:fldChar w:fldCharType="begin"/>
      </w:r>
      <w:r w:rsidRPr="00412EC4">
        <w:rPr>
          <w:i w:val="0"/>
          <w:iCs w:val="0"/>
          <w:color w:val="000000" w:themeColor="text1"/>
          <w:sz w:val="24"/>
          <w:szCs w:val="24"/>
        </w:rPr>
        <w:instrText xml:space="preserve"> SEQ Gambar \* ARABIC </w:instrText>
      </w:r>
      <w:r w:rsidRPr="00412EC4">
        <w:rPr>
          <w:i w:val="0"/>
          <w:iCs w:val="0"/>
          <w:color w:val="000000" w:themeColor="text1"/>
          <w:sz w:val="24"/>
          <w:szCs w:val="24"/>
        </w:rPr>
        <w:fldChar w:fldCharType="separate"/>
      </w:r>
      <w:r>
        <w:rPr>
          <w:i w:val="0"/>
          <w:iCs w:val="0"/>
          <w:noProof/>
          <w:color w:val="000000" w:themeColor="text1"/>
          <w:sz w:val="24"/>
          <w:szCs w:val="24"/>
        </w:rPr>
        <w:t>3</w:t>
      </w:r>
      <w:r w:rsidRPr="00412EC4">
        <w:rPr>
          <w:i w:val="0"/>
          <w:iCs w:val="0"/>
          <w:color w:val="000000" w:themeColor="text1"/>
          <w:sz w:val="24"/>
          <w:szCs w:val="24"/>
        </w:rPr>
        <w:fldChar w:fldCharType="end"/>
      </w:r>
      <w:r w:rsidRPr="00412EC4">
        <w:rPr>
          <w:i w:val="0"/>
          <w:iCs w:val="0"/>
          <w:color w:val="000000" w:themeColor="text1"/>
          <w:sz w:val="24"/>
          <w:szCs w:val="24"/>
        </w:rPr>
        <w:t>. Tampilan "I</w:t>
      </w:r>
      <w:r>
        <w:rPr>
          <w:i w:val="0"/>
          <w:iCs w:val="0"/>
          <w:color w:val="000000" w:themeColor="text1"/>
          <w:sz w:val="24"/>
          <w:szCs w:val="24"/>
        </w:rPr>
        <w:t>NDA SAJAH</w:t>
      </w:r>
      <w:r w:rsidRPr="00412EC4">
        <w:rPr>
          <w:i w:val="0"/>
          <w:iCs w:val="0"/>
          <w:color w:val="000000" w:themeColor="text1"/>
          <w:sz w:val="24"/>
          <w:szCs w:val="24"/>
        </w:rPr>
        <w:t>" saat input</w:t>
      </w:r>
    </w:p>
    <w:p w14:paraId="7DA0F29A" w14:textId="77777777" w:rsidR="00412EC4" w:rsidRDefault="001951C9" w:rsidP="00412EC4">
      <w:pPr>
        <w:keepNext/>
        <w:tabs>
          <w:tab w:val="left" w:pos="2940"/>
        </w:tabs>
        <w:spacing w:line="360" w:lineRule="auto"/>
        <w:jc w:val="both"/>
      </w:pPr>
      <w:r w:rsidRPr="001951C9">
        <w:rPr>
          <w:noProof/>
          <w:lang w:val="en-US"/>
        </w:rPr>
        <w:lastRenderedPageBreak/>
        <w:drawing>
          <wp:inline distT="0" distB="0" distL="0" distR="0" wp14:anchorId="2DB77DFE" wp14:editId="5D0947BF">
            <wp:extent cx="5731510" cy="2677160"/>
            <wp:effectExtent l="0" t="0" r="2540" b="8890"/>
            <wp:docPr id="3" name="Picture 1">
              <a:extLst xmlns:a="http://schemas.openxmlformats.org/drawingml/2006/main">
                <a:ext uri="{FF2B5EF4-FFF2-40B4-BE49-F238E27FC236}">
                  <a16:creationId xmlns:a16="http://schemas.microsoft.com/office/drawing/2014/main" id="{DAB2E196-4FD4-4D00-9581-F97F015A76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AB2E196-4FD4-4D00-9581-F97F015A767B}"/>
                        </a:ext>
                      </a:extLst>
                    </pic:cNvPr>
                    <pic:cNvPicPr>
                      <a:picLocks noChangeAspect="1"/>
                    </pic:cNvPicPr>
                  </pic:nvPicPr>
                  <pic:blipFill rotWithShape="1">
                    <a:blip r:embed="rId9"/>
                    <a:srcRect t="8139" b="6845"/>
                    <a:stretch/>
                  </pic:blipFill>
                  <pic:spPr>
                    <a:xfrm>
                      <a:off x="0" y="0"/>
                      <a:ext cx="5731510" cy="2677160"/>
                    </a:xfrm>
                    <a:prstGeom prst="rect">
                      <a:avLst/>
                    </a:prstGeom>
                  </pic:spPr>
                </pic:pic>
              </a:graphicData>
            </a:graphic>
          </wp:inline>
        </w:drawing>
      </w:r>
    </w:p>
    <w:p w14:paraId="22880844" w14:textId="00EC5753" w:rsidR="00412EC4" w:rsidRPr="00412EC4" w:rsidRDefault="00412EC4" w:rsidP="00412EC4">
      <w:pPr>
        <w:pStyle w:val="Caption"/>
        <w:jc w:val="center"/>
        <w:rPr>
          <w:i w:val="0"/>
          <w:iCs w:val="0"/>
          <w:color w:val="000000" w:themeColor="text1"/>
          <w:sz w:val="24"/>
          <w:szCs w:val="24"/>
        </w:rPr>
      </w:pPr>
      <w:r w:rsidRPr="00412EC4">
        <w:rPr>
          <w:i w:val="0"/>
          <w:iCs w:val="0"/>
          <w:color w:val="000000" w:themeColor="text1"/>
          <w:sz w:val="24"/>
          <w:szCs w:val="24"/>
        </w:rPr>
        <w:t xml:space="preserve">Gambar </w:t>
      </w:r>
      <w:r w:rsidRPr="00412EC4">
        <w:rPr>
          <w:i w:val="0"/>
          <w:iCs w:val="0"/>
          <w:color w:val="000000" w:themeColor="text1"/>
          <w:sz w:val="24"/>
          <w:szCs w:val="24"/>
        </w:rPr>
        <w:fldChar w:fldCharType="begin"/>
      </w:r>
      <w:r w:rsidRPr="00412EC4">
        <w:rPr>
          <w:i w:val="0"/>
          <w:iCs w:val="0"/>
          <w:color w:val="000000" w:themeColor="text1"/>
          <w:sz w:val="24"/>
          <w:szCs w:val="24"/>
        </w:rPr>
        <w:instrText xml:space="preserve"> SEQ Gambar \* ARABIC </w:instrText>
      </w:r>
      <w:r w:rsidRPr="00412EC4">
        <w:rPr>
          <w:i w:val="0"/>
          <w:iCs w:val="0"/>
          <w:color w:val="000000" w:themeColor="text1"/>
          <w:sz w:val="24"/>
          <w:szCs w:val="24"/>
        </w:rPr>
        <w:fldChar w:fldCharType="separate"/>
      </w:r>
      <w:r>
        <w:rPr>
          <w:i w:val="0"/>
          <w:iCs w:val="0"/>
          <w:noProof/>
          <w:color w:val="000000" w:themeColor="text1"/>
          <w:sz w:val="24"/>
          <w:szCs w:val="24"/>
        </w:rPr>
        <w:t>4</w:t>
      </w:r>
      <w:r w:rsidRPr="00412EC4">
        <w:rPr>
          <w:i w:val="0"/>
          <w:iCs w:val="0"/>
          <w:color w:val="000000" w:themeColor="text1"/>
          <w:sz w:val="24"/>
          <w:szCs w:val="24"/>
        </w:rPr>
        <w:fldChar w:fldCharType="end"/>
      </w:r>
      <w:r w:rsidRPr="00412EC4">
        <w:rPr>
          <w:i w:val="0"/>
          <w:iCs w:val="0"/>
          <w:color w:val="000000" w:themeColor="text1"/>
          <w:sz w:val="24"/>
          <w:szCs w:val="24"/>
        </w:rPr>
        <w:t xml:space="preserve">. Tampilan </w:t>
      </w:r>
      <w:r w:rsidRPr="00412EC4">
        <w:rPr>
          <w:color w:val="000000" w:themeColor="text1"/>
          <w:sz w:val="24"/>
          <w:szCs w:val="24"/>
        </w:rPr>
        <w:t>template</w:t>
      </w:r>
      <w:r w:rsidRPr="00412EC4">
        <w:rPr>
          <w:i w:val="0"/>
          <w:iCs w:val="0"/>
          <w:color w:val="000000" w:themeColor="text1"/>
          <w:sz w:val="24"/>
          <w:szCs w:val="24"/>
        </w:rPr>
        <w:t xml:space="preserve"> "INDAH SAJAH"</w:t>
      </w:r>
    </w:p>
    <w:p w14:paraId="71D434FF" w14:textId="77777777" w:rsidR="00412EC4" w:rsidRDefault="001951C9" w:rsidP="00412EC4">
      <w:pPr>
        <w:keepNext/>
        <w:tabs>
          <w:tab w:val="left" w:pos="2940"/>
        </w:tabs>
        <w:spacing w:line="360" w:lineRule="auto"/>
        <w:jc w:val="both"/>
      </w:pPr>
      <w:r w:rsidRPr="001951C9">
        <w:rPr>
          <w:noProof/>
        </w:rPr>
        <w:t xml:space="preserve"> </w:t>
      </w:r>
      <w:r w:rsidRPr="001951C9">
        <w:rPr>
          <w:noProof/>
          <w:lang w:val="en-US"/>
        </w:rPr>
        <w:drawing>
          <wp:inline distT="0" distB="0" distL="0" distR="0" wp14:anchorId="522CAA65" wp14:editId="45066C1D">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223895"/>
                    </a:xfrm>
                    <a:prstGeom prst="rect">
                      <a:avLst/>
                    </a:prstGeom>
                  </pic:spPr>
                </pic:pic>
              </a:graphicData>
            </a:graphic>
          </wp:inline>
        </w:drawing>
      </w:r>
    </w:p>
    <w:p w14:paraId="75020A80" w14:textId="4C9FC605" w:rsidR="00412EC4" w:rsidRPr="00412EC4" w:rsidRDefault="00412EC4" w:rsidP="00412EC4">
      <w:pPr>
        <w:pStyle w:val="Caption"/>
        <w:jc w:val="center"/>
        <w:rPr>
          <w:i w:val="0"/>
          <w:iCs w:val="0"/>
          <w:color w:val="000000" w:themeColor="text1"/>
          <w:sz w:val="24"/>
          <w:szCs w:val="24"/>
        </w:rPr>
      </w:pPr>
      <w:r w:rsidRPr="00412EC4">
        <w:rPr>
          <w:i w:val="0"/>
          <w:iCs w:val="0"/>
          <w:color w:val="000000" w:themeColor="text1"/>
          <w:sz w:val="24"/>
          <w:szCs w:val="24"/>
        </w:rPr>
        <w:t xml:space="preserve">Gambar </w:t>
      </w:r>
      <w:r w:rsidRPr="00412EC4">
        <w:rPr>
          <w:i w:val="0"/>
          <w:iCs w:val="0"/>
          <w:color w:val="000000" w:themeColor="text1"/>
          <w:sz w:val="24"/>
          <w:szCs w:val="24"/>
        </w:rPr>
        <w:fldChar w:fldCharType="begin"/>
      </w:r>
      <w:r w:rsidRPr="00412EC4">
        <w:rPr>
          <w:i w:val="0"/>
          <w:iCs w:val="0"/>
          <w:color w:val="000000" w:themeColor="text1"/>
          <w:sz w:val="24"/>
          <w:szCs w:val="24"/>
        </w:rPr>
        <w:instrText xml:space="preserve"> SEQ Gambar \* ARABIC </w:instrText>
      </w:r>
      <w:r w:rsidRPr="00412EC4">
        <w:rPr>
          <w:i w:val="0"/>
          <w:iCs w:val="0"/>
          <w:color w:val="000000" w:themeColor="text1"/>
          <w:sz w:val="24"/>
          <w:szCs w:val="24"/>
        </w:rPr>
        <w:fldChar w:fldCharType="separate"/>
      </w:r>
      <w:r>
        <w:rPr>
          <w:i w:val="0"/>
          <w:iCs w:val="0"/>
          <w:noProof/>
          <w:color w:val="000000" w:themeColor="text1"/>
          <w:sz w:val="24"/>
          <w:szCs w:val="24"/>
        </w:rPr>
        <w:t>5</w:t>
      </w:r>
      <w:r w:rsidRPr="00412EC4">
        <w:rPr>
          <w:i w:val="0"/>
          <w:iCs w:val="0"/>
          <w:color w:val="000000" w:themeColor="text1"/>
          <w:sz w:val="24"/>
          <w:szCs w:val="24"/>
        </w:rPr>
        <w:fldChar w:fldCharType="end"/>
      </w:r>
      <w:r w:rsidRPr="00412EC4">
        <w:rPr>
          <w:i w:val="0"/>
          <w:iCs w:val="0"/>
          <w:color w:val="000000" w:themeColor="text1"/>
          <w:sz w:val="24"/>
          <w:szCs w:val="24"/>
        </w:rPr>
        <w:t>. Grup WA pengelola Inovasi</w:t>
      </w:r>
    </w:p>
    <w:p w14:paraId="2E1FA621" w14:textId="17AA0D7D" w:rsidR="001951C9" w:rsidRDefault="001951C9" w:rsidP="001951C9">
      <w:pPr>
        <w:tabs>
          <w:tab w:val="left" w:pos="2940"/>
        </w:tabs>
        <w:spacing w:line="360" w:lineRule="auto"/>
        <w:jc w:val="both"/>
        <w:rPr>
          <w:noProof/>
        </w:rPr>
      </w:pPr>
      <w:r w:rsidRPr="001951C9">
        <w:rPr>
          <w:noProof/>
        </w:rPr>
        <w:t xml:space="preserve"> </w:t>
      </w:r>
    </w:p>
    <w:p w14:paraId="5D707DE7" w14:textId="77777777" w:rsidR="00412EC4" w:rsidRDefault="001951C9" w:rsidP="00412EC4">
      <w:pPr>
        <w:keepNext/>
        <w:tabs>
          <w:tab w:val="left" w:pos="2940"/>
        </w:tabs>
        <w:spacing w:line="360" w:lineRule="auto"/>
        <w:jc w:val="both"/>
      </w:pPr>
      <w:r w:rsidRPr="001951C9">
        <w:rPr>
          <w:noProof/>
          <w:lang w:val="en-US"/>
        </w:rPr>
        <w:lastRenderedPageBreak/>
        <w:drawing>
          <wp:inline distT="0" distB="0" distL="0" distR="0" wp14:anchorId="657555F1" wp14:editId="09AFDCEF">
            <wp:extent cx="5731510" cy="32238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223895"/>
                    </a:xfrm>
                    <a:prstGeom prst="rect">
                      <a:avLst/>
                    </a:prstGeom>
                  </pic:spPr>
                </pic:pic>
              </a:graphicData>
            </a:graphic>
          </wp:inline>
        </w:drawing>
      </w:r>
    </w:p>
    <w:p w14:paraId="39E7AE39" w14:textId="55418CDE" w:rsidR="003637C9" w:rsidRPr="00412EC4" w:rsidRDefault="00412EC4" w:rsidP="00412EC4">
      <w:pPr>
        <w:pStyle w:val="Caption"/>
        <w:jc w:val="center"/>
        <w:rPr>
          <w:i w:val="0"/>
          <w:iCs w:val="0"/>
          <w:color w:val="000000" w:themeColor="text1"/>
          <w:sz w:val="24"/>
          <w:szCs w:val="24"/>
        </w:rPr>
      </w:pPr>
      <w:r w:rsidRPr="00412EC4">
        <w:rPr>
          <w:i w:val="0"/>
          <w:iCs w:val="0"/>
          <w:color w:val="000000" w:themeColor="text1"/>
          <w:sz w:val="24"/>
          <w:szCs w:val="24"/>
        </w:rPr>
        <w:t xml:space="preserve">Gambar </w:t>
      </w:r>
      <w:r w:rsidRPr="00412EC4">
        <w:rPr>
          <w:i w:val="0"/>
          <w:iCs w:val="0"/>
          <w:color w:val="000000" w:themeColor="text1"/>
          <w:sz w:val="24"/>
          <w:szCs w:val="24"/>
        </w:rPr>
        <w:fldChar w:fldCharType="begin"/>
      </w:r>
      <w:r w:rsidRPr="00412EC4">
        <w:rPr>
          <w:i w:val="0"/>
          <w:iCs w:val="0"/>
          <w:color w:val="000000" w:themeColor="text1"/>
          <w:sz w:val="24"/>
          <w:szCs w:val="24"/>
        </w:rPr>
        <w:instrText xml:space="preserve"> SEQ Gambar \* ARABIC </w:instrText>
      </w:r>
      <w:r w:rsidRPr="00412EC4">
        <w:rPr>
          <w:i w:val="0"/>
          <w:iCs w:val="0"/>
          <w:color w:val="000000" w:themeColor="text1"/>
          <w:sz w:val="24"/>
          <w:szCs w:val="24"/>
        </w:rPr>
        <w:fldChar w:fldCharType="separate"/>
      </w:r>
      <w:r w:rsidRPr="00412EC4">
        <w:rPr>
          <w:i w:val="0"/>
          <w:iCs w:val="0"/>
          <w:noProof/>
          <w:color w:val="000000" w:themeColor="text1"/>
          <w:sz w:val="24"/>
          <w:szCs w:val="24"/>
        </w:rPr>
        <w:t>6</w:t>
      </w:r>
      <w:r w:rsidRPr="00412EC4">
        <w:rPr>
          <w:i w:val="0"/>
          <w:iCs w:val="0"/>
          <w:color w:val="000000" w:themeColor="text1"/>
          <w:sz w:val="24"/>
          <w:szCs w:val="24"/>
        </w:rPr>
        <w:fldChar w:fldCharType="end"/>
      </w:r>
      <w:r w:rsidRPr="00412EC4">
        <w:rPr>
          <w:i w:val="0"/>
          <w:iCs w:val="0"/>
          <w:color w:val="000000" w:themeColor="text1"/>
          <w:sz w:val="24"/>
          <w:szCs w:val="24"/>
        </w:rPr>
        <w:t xml:space="preserve">. Penjadwalan </w:t>
      </w:r>
      <w:r w:rsidRPr="00412EC4">
        <w:rPr>
          <w:color w:val="000000" w:themeColor="text1"/>
          <w:sz w:val="24"/>
          <w:szCs w:val="24"/>
        </w:rPr>
        <w:t>online</w:t>
      </w:r>
      <w:r w:rsidRPr="00412EC4">
        <w:rPr>
          <w:i w:val="0"/>
          <w:iCs w:val="0"/>
          <w:color w:val="000000" w:themeColor="text1"/>
          <w:sz w:val="24"/>
          <w:szCs w:val="24"/>
        </w:rPr>
        <w:t xml:space="preserve"> "INDA SAJAH"</w:t>
      </w:r>
    </w:p>
    <w:sectPr w:rsidR="003637C9" w:rsidRPr="00412EC4" w:rsidSect="00BD4F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EBFA6" w14:textId="77777777" w:rsidR="007013FE" w:rsidRDefault="007013FE" w:rsidP="003637C9">
      <w:pPr>
        <w:spacing w:after="0" w:line="240" w:lineRule="auto"/>
      </w:pPr>
      <w:r>
        <w:separator/>
      </w:r>
    </w:p>
  </w:endnote>
  <w:endnote w:type="continuationSeparator" w:id="0">
    <w:p w14:paraId="1D52CC32" w14:textId="77777777" w:rsidR="007013FE" w:rsidRDefault="007013FE" w:rsidP="00363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B6665" w14:textId="77777777" w:rsidR="007013FE" w:rsidRDefault="007013FE" w:rsidP="003637C9">
      <w:pPr>
        <w:spacing w:after="0" w:line="240" w:lineRule="auto"/>
      </w:pPr>
      <w:r>
        <w:separator/>
      </w:r>
    </w:p>
  </w:footnote>
  <w:footnote w:type="continuationSeparator" w:id="0">
    <w:p w14:paraId="5F4C3577" w14:textId="77777777" w:rsidR="007013FE" w:rsidRDefault="007013FE" w:rsidP="003637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C9"/>
    <w:rsid w:val="001951C9"/>
    <w:rsid w:val="00206FCF"/>
    <w:rsid w:val="003637C9"/>
    <w:rsid w:val="00412EC4"/>
    <w:rsid w:val="005562EE"/>
    <w:rsid w:val="00652723"/>
    <w:rsid w:val="007013FE"/>
    <w:rsid w:val="008F00B5"/>
    <w:rsid w:val="00BD4FE6"/>
    <w:rsid w:val="00FD59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D238"/>
  <w15:chartTrackingRefBased/>
  <w15:docId w15:val="{0456B36E-6FEE-4232-B387-A2016192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7C9"/>
  </w:style>
  <w:style w:type="paragraph" w:styleId="Footer">
    <w:name w:val="footer"/>
    <w:basedOn w:val="Normal"/>
    <w:link w:val="FooterChar"/>
    <w:uiPriority w:val="99"/>
    <w:unhideWhenUsed/>
    <w:rsid w:val="00363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7C9"/>
  </w:style>
  <w:style w:type="paragraph" w:styleId="NormalWeb">
    <w:name w:val="Normal (Web)"/>
    <w:basedOn w:val="Normal"/>
    <w:uiPriority w:val="99"/>
    <w:semiHidden/>
    <w:unhideWhenUsed/>
    <w:rsid w:val="00652723"/>
    <w:pPr>
      <w:spacing w:before="100" w:beforeAutospacing="1" w:after="100" w:afterAutospacing="1" w:line="240" w:lineRule="auto"/>
    </w:pPr>
    <w:rPr>
      <w:rFonts w:eastAsia="Times New Roman" w:cs="Times New Roman"/>
      <w:szCs w:val="24"/>
      <w:lang w:eastAsia="en-ID"/>
    </w:rPr>
  </w:style>
  <w:style w:type="paragraph" w:styleId="Caption">
    <w:name w:val="caption"/>
    <w:basedOn w:val="Normal"/>
    <w:next w:val="Normal"/>
    <w:uiPriority w:val="35"/>
    <w:unhideWhenUsed/>
    <w:qFormat/>
    <w:rsid w:val="00412EC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6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debie dipa</dc:creator>
  <cp:keywords/>
  <dc:description/>
  <cp:lastModifiedBy>AFFAN</cp:lastModifiedBy>
  <cp:revision>3</cp:revision>
  <dcterms:created xsi:type="dcterms:W3CDTF">2021-07-21T03:04:00Z</dcterms:created>
  <dcterms:modified xsi:type="dcterms:W3CDTF">2021-08-01T13:58:00Z</dcterms:modified>
</cp:coreProperties>
</file>